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DBD2B" w14:textId="77777777" w:rsidR="00AC4F69" w:rsidRDefault="00AA6672">
      <w:pPr>
        <w:pStyle w:val="Heading3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color w:val="00000A"/>
          <w:sz w:val="22"/>
          <w:szCs w:val="22"/>
          <w:u w:val="single" w:color="00000A"/>
        </w:rPr>
      </w:pPr>
      <w:r>
        <w:rPr>
          <w:rFonts w:ascii="Times New Roman" w:hAnsi="Times New Roman"/>
          <w:color w:val="00000A"/>
          <w:sz w:val="22"/>
          <w:szCs w:val="22"/>
          <w:u w:val="single" w:color="00000A"/>
        </w:rPr>
        <w:t>Registration form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 xml:space="preserve">      </w:t>
      </w:r>
      <w:r>
        <w:rPr>
          <w:rFonts w:ascii="Times New Roman" w:hAnsi="Times New Roman"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color w:val="00000A"/>
          <w:sz w:val="22"/>
          <w:szCs w:val="22"/>
          <w:u w:color="00000A"/>
        </w:rPr>
        <w:tab/>
      </w:r>
      <w:r>
        <w:rPr>
          <w:rFonts w:ascii="Times New Roman" w:hAnsi="Times New Roman"/>
          <w:color w:val="00000A"/>
          <w:sz w:val="22"/>
          <w:szCs w:val="22"/>
          <w:u w:color="00000A"/>
        </w:rPr>
        <w:tab/>
        <w:t xml:space="preserve">                     </w:t>
      </w:r>
      <w:r>
        <w:rPr>
          <w:rFonts w:ascii="Times New Roman" w:hAnsi="Times New Roman"/>
          <w:color w:val="00000A"/>
          <w:sz w:val="22"/>
          <w:szCs w:val="22"/>
          <w:u w:val="single" w:color="00000A"/>
        </w:rPr>
        <w:t>Please keep a copy for your records</w:t>
      </w:r>
    </w:p>
    <w:p w14:paraId="2D2EDEA8" w14:textId="77777777" w:rsidR="00AC4F69" w:rsidRDefault="00AC4F69">
      <w:pPr>
        <w:pStyle w:val="Heading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  <w:lang w:val="en-US"/>
        </w:rPr>
      </w:pPr>
    </w:p>
    <w:p w14:paraId="7A20AA2B" w14:textId="77777777" w:rsidR="00AC4F69" w:rsidRDefault="00AA6672">
      <w:pPr>
        <w:pStyle w:val="Heading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color w:val="00000A"/>
          <w:sz w:val="22"/>
          <w:szCs w:val="22"/>
          <w:u w:color="00000A"/>
          <w:lang w:val="en-US"/>
        </w:rPr>
      </w:pPr>
      <w:r>
        <w:rPr>
          <w:rFonts w:ascii="Times New Roman" w:hAnsi="Times New Roman"/>
          <w:color w:val="00000A"/>
          <w:sz w:val="22"/>
          <w:szCs w:val="22"/>
          <w:u w:color="00000A"/>
          <w:lang w:val="en-US"/>
        </w:rPr>
        <w:t xml:space="preserve">Europa Nostra UK Annual Meeting, Oxford, 17th-20th </w:t>
      </w:r>
      <w:proofErr w:type="gramStart"/>
      <w:r>
        <w:rPr>
          <w:rFonts w:ascii="Times New Roman" w:hAnsi="Times New Roman"/>
          <w:color w:val="00000A"/>
          <w:sz w:val="22"/>
          <w:szCs w:val="22"/>
          <w:u w:color="00000A"/>
          <w:lang w:val="en-US"/>
        </w:rPr>
        <w:t>September,</w:t>
      </w:r>
      <w:proofErr w:type="gramEnd"/>
      <w:r>
        <w:rPr>
          <w:rFonts w:ascii="Times New Roman" w:hAnsi="Times New Roman"/>
          <w:color w:val="00000A"/>
          <w:sz w:val="22"/>
          <w:szCs w:val="22"/>
          <w:u w:color="00000A"/>
          <w:lang w:val="en-US"/>
        </w:rPr>
        <w:t xml:space="preserve"> 2018</w:t>
      </w:r>
    </w:p>
    <w:p w14:paraId="522D3D57" w14:textId="77777777" w:rsidR="00AC4F69" w:rsidRDefault="00AC4F69">
      <w:pPr>
        <w:pStyle w:val="Textbody0"/>
        <w:tabs>
          <w:tab w:val="clear" w:pos="72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22"/>
          <w:szCs w:val="22"/>
        </w:rPr>
      </w:pPr>
    </w:p>
    <w:p w14:paraId="2C97070D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u w:color="00000A"/>
        </w:rPr>
      </w:pPr>
      <w:r>
        <w:rPr>
          <w:rFonts w:ascii="Times New Roman" w:hAnsi="Times New Roman"/>
          <w:b/>
          <w:bCs/>
          <w:color w:val="00000A"/>
          <w:u w:color="00000A"/>
        </w:rPr>
        <w:t>Name(s):</w:t>
      </w:r>
    </w:p>
    <w:p w14:paraId="38F64C66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u w:color="00000A"/>
        </w:rPr>
      </w:pPr>
    </w:p>
    <w:p w14:paraId="5BDDB441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u w:color="00000A"/>
        </w:rPr>
      </w:pPr>
    </w:p>
    <w:p w14:paraId="6358FB3A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u w:color="00000A"/>
        </w:rPr>
      </w:pPr>
      <w:r>
        <w:rPr>
          <w:rFonts w:ascii="Times New Roman" w:hAnsi="Times New Roman"/>
          <w:b/>
          <w:bCs/>
          <w:color w:val="00000A"/>
          <w:u w:color="00000A"/>
        </w:rPr>
        <w:t>Address:</w:t>
      </w:r>
    </w:p>
    <w:p w14:paraId="67AAC333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u w:color="00000A"/>
        </w:rPr>
      </w:pPr>
    </w:p>
    <w:p w14:paraId="1D0F6148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u w:color="00000A"/>
        </w:rPr>
      </w:pPr>
    </w:p>
    <w:p w14:paraId="7213D441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szCs w:val="24"/>
          <w:u w:color="00000A"/>
        </w:rPr>
      </w:pPr>
      <w:r>
        <w:rPr>
          <w:rFonts w:ascii="Times New Roman" w:hAnsi="Times New Roman"/>
          <w:b/>
          <w:bCs/>
          <w:color w:val="00000A"/>
          <w:u w:color="00000A"/>
        </w:rPr>
        <w:t>Tel:</w:t>
      </w:r>
      <w:r>
        <w:rPr>
          <w:rFonts w:ascii="Times New Roman" w:hAnsi="Times New Roman"/>
          <w:b/>
          <w:bCs/>
          <w:color w:val="00000A"/>
          <w:u w:color="00000A"/>
        </w:rPr>
        <w:tab/>
      </w:r>
      <w:r>
        <w:rPr>
          <w:rFonts w:ascii="Times New Roman" w:hAnsi="Times New Roman"/>
          <w:b/>
          <w:bCs/>
          <w:color w:val="00000A"/>
          <w:u w:color="00000A"/>
        </w:rPr>
        <w:tab/>
      </w:r>
      <w:r>
        <w:rPr>
          <w:rFonts w:ascii="Times New Roman" w:hAnsi="Times New Roman"/>
          <w:b/>
          <w:bCs/>
          <w:color w:val="00000A"/>
          <w:u w:color="00000A"/>
        </w:rPr>
        <w:tab/>
      </w:r>
      <w:r>
        <w:rPr>
          <w:rFonts w:ascii="Times New Roman" w:hAnsi="Times New Roman"/>
          <w:b/>
          <w:bCs/>
          <w:color w:val="00000A"/>
          <w:u w:color="00000A"/>
        </w:rPr>
        <w:tab/>
        <w:t xml:space="preserve">                  </w:t>
      </w:r>
    </w:p>
    <w:p w14:paraId="7DC2BE4A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szCs w:val="24"/>
          <w:u w:color="00000A"/>
        </w:rPr>
      </w:pPr>
    </w:p>
    <w:p w14:paraId="330B26AD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szCs w:val="24"/>
          <w:u w:color="00000A"/>
        </w:rPr>
      </w:pPr>
    </w:p>
    <w:p w14:paraId="4DD7962F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ill Sans MT" w:eastAsia="Gill Sans MT" w:hAnsi="Gill Sans MT" w:cs="Gill Sans MT"/>
          <w:b/>
          <w:bCs/>
          <w:color w:val="00000A"/>
          <w:sz w:val="20"/>
          <w:szCs w:val="20"/>
          <w:u w:color="00000A"/>
        </w:rPr>
      </w:pPr>
      <w:r>
        <w:rPr>
          <w:rFonts w:ascii="Times New Roman" w:hAnsi="Times New Roman"/>
          <w:b/>
          <w:bCs/>
          <w:color w:val="00000A"/>
          <w:u w:color="00000A"/>
        </w:rPr>
        <w:t>e-mail:</w:t>
      </w:r>
      <w:r>
        <w:rPr>
          <w:rFonts w:ascii="Gill Sans MT" w:eastAsia="Gill Sans MT" w:hAnsi="Gill Sans MT" w:cs="Gill Sans MT"/>
          <w:b/>
          <w:bCs/>
          <w:color w:val="00000A"/>
          <w:sz w:val="20"/>
          <w:szCs w:val="20"/>
          <w:u w:color="00000A"/>
        </w:rPr>
        <w:t xml:space="preserve">  </w:t>
      </w:r>
    </w:p>
    <w:p w14:paraId="62A97305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ill Sans MT" w:eastAsia="Gill Sans MT" w:hAnsi="Gill Sans MT" w:cs="Gill Sans MT"/>
          <w:b/>
          <w:bCs/>
          <w:color w:val="00000A"/>
          <w:sz w:val="20"/>
          <w:szCs w:val="20"/>
          <w:u w:color="00000A"/>
        </w:rPr>
      </w:pPr>
    </w:p>
    <w:p w14:paraId="19AE80E1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ill Sans MT" w:eastAsia="Gill Sans MT" w:hAnsi="Gill Sans MT" w:cs="Gill Sans MT"/>
          <w:b/>
          <w:bCs/>
          <w:color w:val="00000A"/>
          <w:sz w:val="20"/>
          <w:szCs w:val="20"/>
          <w:u w:color="00000A"/>
        </w:rPr>
      </w:pPr>
    </w:p>
    <w:p w14:paraId="5692E718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ill Sans MT" w:eastAsia="Gill Sans MT" w:hAnsi="Gill Sans MT" w:cs="Gill Sans MT"/>
          <w:b/>
          <w:bCs/>
          <w:color w:val="00000A"/>
          <w:sz w:val="20"/>
          <w:szCs w:val="20"/>
          <w:u w:color="00000A"/>
        </w:rPr>
      </w:pPr>
    </w:p>
    <w:p w14:paraId="5CB855C4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szCs w:val="24"/>
          <w:u w:color="00000A"/>
        </w:rPr>
      </w:pPr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>I</w:t>
      </w:r>
      <w:r>
        <w:rPr>
          <w:rFonts w:ascii="Times New Roman" w:hAnsi="Times New Roman"/>
          <w:b/>
          <w:bCs/>
          <w:color w:val="00000A"/>
          <w:u w:color="00000A"/>
        </w:rPr>
        <w:t xml:space="preserve">/we wish to register for the following events: </w:t>
      </w:r>
      <w:r>
        <w:rPr>
          <w:rFonts w:ascii="Times New Roman" w:hAnsi="Times New Roman"/>
          <w:b/>
          <w:bCs/>
          <w:color w:val="00000A"/>
          <w:sz w:val="20"/>
          <w:szCs w:val="20"/>
          <w:u w:color="00000A"/>
        </w:rPr>
        <w:t xml:space="preserve"> </w:t>
      </w:r>
    </w:p>
    <w:p w14:paraId="26BF1613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szCs w:val="24"/>
          <w:u w:color="00000A"/>
        </w:rPr>
      </w:pPr>
    </w:p>
    <w:p w14:paraId="0BBE9087" w14:textId="77777777" w:rsidR="00AC4F69" w:rsidRDefault="00AC4F69">
      <w:pPr>
        <w:pStyle w:val="Body"/>
        <w:widowControl w:val="0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szCs w:val="24"/>
          <w:u w:color="00000A"/>
        </w:rPr>
      </w:pPr>
    </w:p>
    <w:tbl>
      <w:tblPr>
        <w:tblW w:w="9650" w:type="dxa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171"/>
        <w:gridCol w:w="855"/>
        <w:gridCol w:w="2871"/>
        <w:gridCol w:w="2499"/>
        <w:gridCol w:w="1066"/>
        <w:gridCol w:w="1188"/>
      </w:tblGrid>
      <w:tr w:rsidR="00AC4F69" w14:paraId="61CADA0E" w14:textId="77777777">
        <w:trPr>
          <w:trHeight w:val="250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8BB324F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Gill Sans MT" w:eastAsia="Gill Sans MT" w:hAnsi="Gill Sans MT" w:cs="Gill Sans MT"/>
                <w:b/>
                <w:bCs/>
                <w:color w:val="00000A"/>
                <w:sz w:val="20"/>
                <w:szCs w:val="20"/>
                <w:u w:color="00000A"/>
              </w:rPr>
              <w:t>Date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085BB12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</w:pPr>
            <w:r>
              <w:rPr>
                <w:rFonts w:ascii="Gill Sans MT" w:eastAsia="Gill Sans MT" w:hAnsi="Gill Sans MT" w:cs="Gill Sans MT"/>
                <w:b/>
                <w:bCs/>
                <w:color w:val="00000A"/>
                <w:sz w:val="20"/>
                <w:szCs w:val="20"/>
                <w:u w:color="00000A"/>
              </w:rPr>
              <w:t>Time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15666820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Gill Sans MT" w:eastAsia="Gill Sans MT" w:hAnsi="Gill Sans MT" w:cs="Gill Sans MT"/>
                <w:b/>
                <w:bCs/>
                <w:color w:val="00000A"/>
                <w:sz w:val="20"/>
                <w:szCs w:val="20"/>
                <w:u w:color="00000A"/>
              </w:rPr>
              <w:t>Event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14B54B26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Gill Sans MT" w:eastAsia="Gill Sans MT" w:hAnsi="Gill Sans MT" w:cs="Gill Sans MT"/>
                <w:b/>
                <w:bCs/>
                <w:color w:val="00000A"/>
                <w:sz w:val="20"/>
                <w:szCs w:val="20"/>
                <w:u w:color="00000A"/>
              </w:rPr>
              <w:t>Cost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A10BB23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</w:pPr>
            <w:r>
              <w:rPr>
                <w:rFonts w:ascii="Gill Sans MT" w:eastAsia="Gill Sans MT" w:hAnsi="Gill Sans MT" w:cs="Gill Sans MT"/>
                <w:b/>
                <w:bCs/>
                <w:color w:val="00000A"/>
                <w:sz w:val="20"/>
                <w:szCs w:val="20"/>
                <w:u w:color="00000A"/>
              </w:rPr>
              <w:t>No.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EE7E862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Gill Sans MT" w:eastAsia="Gill Sans MT" w:hAnsi="Gill Sans MT" w:cs="Gill Sans MT"/>
                <w:b/>
                <w:bCs/>
                <w:color w:val="00000A"/>
                <w:sz w:val="20"/>
                <w:szCs w:val="20"/>
                <w:u w:color="00000A"/>
              </w:rPr>
              <w:t>Total</w:t>
            </w:r>
          </w:p>
        </w:tc>
      </w:tr>
      <w:tr w:rsidR="00AC4F69" w14:paraId="3CE69556" w14:textId="77777777">
        <w:trPr>
          <w:trHeight w:val="74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E1C3EDA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 xml:space="preserve">Monday, </w:t>
            </w:r>
          </w:p>
          <w:p w14:paraId="5CA3FD05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17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1A2EA221" w14:textId="77777777" w:rsidR="00AC4F69" w:rsidRDefault="00AA66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A0E8264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Dinner at St Edmund Hall, including wine</w:t>
            </w:r>
          </w:p>
          <w:p w14:paraId="69ACE4DB" w14:textId="77777777" w:rsidR="00AC4F69" w:rsidRDefault="00AC4F69">
            <w:pPr>
              <w:pStyle w:val="Body"/>
              <w:tabs>
                <w:tab w:val="left" w:pos="720"/>
              </w:tabs>
            </w:pP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8D49E0C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u w:color="00000A"/>
                <w:lang w:val="en-GB"/>
              </w:rPr>
              <w:t>£34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7FBFE8D4" w14:textId="77777777" w:rsidR="00AC4F69" w:rsidRDefault="00AC4F69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="Times New Roman" w:eastAsia="Times New Roman" w:hAnsi="Times New Roman" w:cs="Times New Roman"/>
                <w:color w:val="00000A"/>
                <w:szCs w:val="24"/>
                <w:u w:color="00000A"/>
              </w:rPr>
            </w:pPr>
          </w:p>
          <w:p w14:paraId="00540F3F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Single/</w:t>
            </w:r>
          </w:p>
          <w:p w14:paraId="33D98BAD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twin*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BD030A2" w14:textId="77777777" w:rsidR="00AC4F69" w:rsidRDefault="00AC4F69"/>
        </w:tc>
      </w:tr>
      <w:tr w:rsidR="00AC4F69" w14:paraId="75A1D9FD" w14:textId="77777777">
        <w:trPr>
          <w:trHeight w:val="74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74FBDFF4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Monday,</w:t>
            </w:r>
          </w:p>
          <w:p w14:paraId="7DCB7A10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17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216C3B5" w14:textId="77777777" w:rsidR="00AC4F69" w:rsidRDefault="00AC4F69">
            <w:pPr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E5EAF07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Accommodation and breakfast at St Edmund Hall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16D62D5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 w:cs="Times New Roman"/>
                <w:color w:val="00000A"/>
                <w:sz w:val="20"/>
                <w:szCs w:val="20"/>
                <w:u w:color="00000A"/>
                <w:lang w:val="en-GB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u w:color="00000A"/>
                <w:lang w:val="en-GB"/>
              </w:rPr>
              <w:t xml:space="preserve">£45 per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u w:color="00000A"/>
                <w:lang w:val="en-GB"/>
              </w:rPr>
              <w:t>single,  £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u w:color="00000A"/>
                <w:lang w:val="en-GB"/>
              </w:rPr>
              <w:t>80 per twin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6C755433" w14:textId="77777777" w:rsidR="00AC4F69" w:rsidRDefault="00AC4F69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="Times New Roman" w:eastAsia="Times New Roman" w:hAnsi="Times New Roman" w:cs="Times New Roman"/>
                <w:color w:val="00000A"/>
                <w:szCs w:val="24"/>
                <w:u w:color="00000A"/>
              </w:rPr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6C2C2C06" w14:textId="77777777" w:rsidR="00AC4F69" w:rsidRDefault="00AC4F69"/>
        </w:tc>
      </w:tr>
      <w:tr w:rsidR="00AC4F69" w14:paraId="03CB4377" w14:textId="77777777">
        <w:trPr>
          <w:trHeight w:val="44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D34A9D5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 xml:space="preserve">Tuesday, </w:t>
            </w:r>
          </w:p>
          <w:p w14:paraId="48643203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18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46DF6A91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9.30 </w:t>
            </w:r>
          </w:p>
          <w:p w14:paraId="04080F7A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444663C8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Walking Tour of Oxford,</w:t>
            </w:r>
          </w:p>
          <w:p w14:paraId="5B6ECCCA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including guide, entry fees </w:t>
            </w:r>
          </w:p>
          <w:p w14:paraId="44B3591E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F6EB7C7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u w:color="00000A"/>
              </w:rPr>
              <w:t>28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458D2C01" w14:textId="77777777" w:rsidR="00AC4F69" w:rsidRDefault="00AC4F69"/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3DDEC9E" w14:textId="77777777" w:rsidR="00AC4F69" w:rsidRDefault="00AC4F69"/>
        </w:tc>
      </w:tr>
      <w:tr w:rsidR="00AC4F69" w14:paraId="0A3CC6E4" w14:textId="77777777">
        <w:trPr>
          <w:trHeight w:val="44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7E7EC72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 xml:space="preserve">Tuesday, </w:t>
            </w:r>
          </w:p>
          <w:p w14:paraId="07669E72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18</w:t>
            </w: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6D92467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13.00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356449B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Lunch at St Edmund Hall, including a glass of wine</w:t>
            </w:r>
          </w:p>
          <w:p w14:paraId="2F92C933" w14:textId="77777777" w:rsidR="00AC4F69" w:rsidRDefault="00AC4F69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D3D69AB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 w:cs="Times New Roman"/>
                <w:color w:val="00000A"/>
                <w:sz w:val="20"/>
                <w:szCs w:val="20"/>
                <w:u w:color="00000A"/>
                <w:lang w:val="en-GB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u w:color="00000A"/>
                <w:lang w:val="en-GB"/>
              </w:rPr>
              <w:t>£24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80B8B2E" w14:textId="77777777" w:rsidR="00AC4F69" w:rsidRDefault="00AC4F69"/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DE7372E" w14:textId="77777777" w:rsidR="00AC4F69" w:rsidRDefault="00AC4F69"/>
        </w:tc>
      </w:tr>
      <w:tr w:rsidR="00AC4F69" w14:paraId="62CDC018" w14:textId="77777777">
        <w:trPr>
          <w:trHeight w:val="66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8A6D0E0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 xml:space="preserve">Tuesday, </w:t>
            </w:r>
          </w:p>
          <w:p w14:paraId="12A7F61F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18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099C772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15.00</w:t>
            </w:r>
          </w:p>
          <w:p w14:paraId="3685457E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-16.00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1C7CDE3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AGM in </w:t>
            </w:r>
            <w:proofErr w:type="spellStart"/>
            <w:proofErr w:type="gramStart"/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the,Doctorow</w:t>
            </w:r>
            <w:proofErr w:type="spellEnd"/>
            <w:proofErr w:type="gramEnd"/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Hall, </w:t>
            </w:r>
          </w:p>
          <w:p w14:paraId="59325282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St Edmund Hall</w:t>
            </w:r>
          </w:p>
          <w:p w14:paraId="7A942548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 (entry from 14.45)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067361E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no charge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293D339" w14:textId="77777777" w:rsidR="00AC4F69" w:rsidRDefault="00AC4F69"/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6C1AFFA1" w14:textId="77777777" w:rsidR="00AC4F69" w:rsidRDefault="00AC4F69"/>
        </w:tc>
      </w:tr>
      <w:tr w:rsidR="00AC4F69" w14:paraId="479D8702" w14:textId="77777777">
        <w:trPr>
          <w:trHeight w:val="106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A4F3542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 xml:space="preserve">Tuesday, </w:t>
            </w:r>
          </w:p>
          <w:p w14:paraId="1BBAE4F8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18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6BEEB636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16.30</w:t>
            </w:r>
          </w:p>
          <w:p w14:paraId="3FD137B1" w14:textId="77777777" w:rsidR="00AC4F69" w:rsidRDefault="00AC4F69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</w:pP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85267BA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Duncan-Sandys Lecture in the</w:t>
            </w:r>
          </w:p>
          <w:p w14:paraId="6C623005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 Doctorow Hall</w:t>
            </w:r>
          </w:p>
          <w:p w14:paraId="0DD92DC6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(preceded by tea at 16.00)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FBDC571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color="00000A"/>
              </w:rPr>
            </w:pP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18</w:t>
            </w:r>
          </w:p>
          <w:p w14:paraId="0E4C68F4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 xml:space="preserve">   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12 for Europa Nostra</w:t>
            </w:r>
          </w:p>
          <w:p w14:paraId="24631782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 members   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88998EB" w14:textId="77777777" w:rsidR="00AC4F69" w:rsidRDefault="00AC4F69"/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1BC15D0" w14:textId="77777777" w:rsidR="00AC4F69" w:rsidRDefault="00AC4F69"/>
        </w:tc>
      </w:tr>
      <w:tr w:rsidR="00AC4F69" w14:paraId="05C86591" w14:textId="77777777">
        <w:trPr>
          <w:trHeight w:val="88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1512548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 xml:space="preserve">Tuesday, </w:t>
            </w:r>
          </w:p>
          <w:p w14:paraId="210FEE8F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18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7B3FAEA7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17.45</w:t>
            </w:r>
          </w:p>
          <w:p w14:paraId="551C25AE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- 19.15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3DE60C0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Reception,  </w:t>
            </w:r>
          </w:p>
          <w:p w14:paraId="753265BC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including wine and canap</w:t>
            </w:r>
            <w:r>
              <w:rPr>
                <w:color w:val="00000A"/>
                <w:sz w:val="20"/>
                <w:szCs w:val="20"/>
                <w:u w:color="00000A"/>
              </w:rPr>
              <w:t xml:space="preserve">és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975E225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25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A71813B" w14:textId="77777777" w:rsidR="00AC4F69" w:rsidRDefault="00AC4F69"/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F777B77" w14:textId="77777777" w:rsidR="00AC4F69" w:rsidRDefault="00AC4F69"/>
        </w:tc>
      </w:tr>
      <w:tr w:rsidR="00AC4F69" w14:paraId="21F84B7B" w14:textId="77777777">
        <w:trPr>
          <w:trHeight w:val="74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73ED1D47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 xml:space="preserve">Tuesday, </w:t>
            </w:r>
          </w:p>
          <w:p w14:paraId="6A891012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18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73A764E" w14:textId="77777777" w:rsidR="00AC4F69" w:rsidRDefault="00AC4F69"/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8D95A2B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Accommodation and breakfast</w:t>
            </w:r>
          </w:p>
          <w:p w14:paraId="1564D035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at St Edmund Hall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79437A7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45 per single, </w:t>
            </w: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80 per twin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6C27D68F" w14:textId="77777777" w:rsidR="00AC4F69" w:rsidRDefault="00AC4F69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="Times New Roman" w:eastAsia="Times New Roman" w:hAnsi="Times New Roman" w:cs="Times New Roman"/>
                <w:color w:val="00000A"/>
                <w:szCs w:val="24"/>
                <w:u w:color="00000A"/>
              </w:rPr>
            </w:pPr>
          </w:p>
          <w:p w14:paraId="4F5F246F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Single/</w:t>
            </w:r>
          </w:p>
          <w:p w14:paraId="1005932A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twin*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40EB67C2" w14:textId="77777777" w:rsidR="00AC4F69" w:rsidRDefault="00AC4F69"/>
        </w:tc>
      </w:tr>
      <w:tr w:rsidR="00AC4F69" w14:paraId="7781FA77" w14:textId="77777777">
        <w:trPr>
          <w:trHeight w:val="110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4D746488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  <w:lang w:val="en-GB"/>
              </w:rPr>
              <w:lastRenderedPageBreak/>
              <w:t>Wedne</w:t>
            </w: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sday</w:t>
            </w:r>
            <w:proofErr w:type="spellEnd"/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 xml:space="preserve">, </w:t>
            </w:r>
          </w:p>
          <w:p w14:paraId="05418DC0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19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EE7B825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09.00</w:t>
            </w:r>
          </w:p>
          <w:p w14:paraId="5A904286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-17.30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6B54FBC6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Day </w:t>
            </w:r>
            <w:proofErr w:type="gramStart"/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Conference  in</w:t>
            </w:r>
            <w:proofErr w:type="gramEnd"/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the Doctorow Hall, St Edmund Hall, </w:t>
            </w:r>
          </w:p>
          <w:p w14:paraId="364BC6C1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including lunch and morning </w:t>
            </w:r>
          </w:p>
          <w:p w14:paraId="14149C47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and </w:t>
            </w:r>
            <w:proofErr w:type="gramStart"/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afternoon  tea</w:t>
            </w:r>
            <w:proofErr w:type="gramEnd"/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/coffee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75BC122D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75</w:t>
            </w:r>
          </w:p>
          <w:p w14:paraId="4B124601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</w:t>
            </w: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60 for Europa Nostra     </w:t>
            </w:r>
          </w:p>
          <w:p w14:paraId="17145F5F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       members 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39B6C2C" w14:textId="77777777" w:rsidR="00AC4F69" w:rsidRDefault="00AC4F69"/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7C919159" w14:textId="77777777" w:rsidR="00AC4F69" w:rsidRDefault="00AC4F69"/>
        </w:tc>
      </w:tr>
      <w:tr w:rsidR="00AC4F69" w14:paraId="2B793609" w14:textId="77777777">
        <w:trPr>
          <w:trHeight w:val="66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072A03D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  <w:lang w:val="en-GB"/>
              </w:rPr>
              <w:t>Wedne</w:t>
            </w: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sday</w:t>
            </w:r>
            <w:proofErr w:type="spellEnd"/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 xml:space="preserve">, </w:t>
            </w:r>
          </w:p>
          <w:p w14:paraId="587A2B7C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19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61E32064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19.00</w:t>
            </w:r>
          </w:p>
          <w:p w14:paraId="615E8F31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for             19.30 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3A8361A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Conference Dinner </w:t>
            </w:r>
          </w:p>
          <w:p w14:paraId="67303B1D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in the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Wolfson Hall, St Edmund Hall, </w:t>
            </w:r>
            <w:proofErr w:type="gramStart"/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including  wine</w:t>
            </w:r>
            <w:proofErr w:type="gramEnd"/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4058C62A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48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8B7120D" w14:textId="77777777" w:rsidR="00AC4F69" w:rsidRDefault="00AC4F69"/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123C3991" w14:textId="77777777" w:rsidR="00AC4F69" w:rsidRDefault="00AC4F69"/>
        </w:tc>
      </w:tr>
      <w:tr w:rsidR="00AC4F69" w14:paraId="0EF42799" w14:textId="77777777">
        <w:trPr>
          <w:trHeight w:val="74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641AC03F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  <w:lang w:val="en-GB"/>
              </w:rPr>
              <w:t>Wedne</w:t>
            </w: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sday</w:t>
            </w:r>
            <w:proofErr w:type="spellEnd"/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 xml:space="preserve">, </w:t>
            </w:r>
          </w:p>
          <w:p w14:paraId="714E2DF0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19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F455675" w14:textId="77777777" w:rsidR="00AC4F69" w:rsidRDefault="00AC4F69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</w:pP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212B387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Accommodation and breakfast</w:t>
            </w:r>
          </w:p>
          <w:p w14:paraId="227E0089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at St Edmund Hall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6E74DFB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45 per single,</w:t>
            </w: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 xml:space="preserve"> 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80 per twin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2A7683C" w14:textId="77777777" w:rsidR="00AC4F69" w:rsidRDefault="00AC4F69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="Times New Roman" w:eastAsia="Times New Roman" w:hAnsi="Times New Roman" w:cs="Times New Roman"/>
                <w:color w:val="00000A"/>
                <w:szCs w:val="24"/>
                <w:u w:color="00000A"/>
              </w:rPr>
            </w:pPr>
          </w:p>
          <w:p w14:paraId="6B56754D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Single/</w:t>
            </w:r>
          </w:p>
          <w:p w14:paraId="6EDEEAF5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twin*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78E89DA1" w14:textId="77777777" w:rsidR="00AC4F69" w:rsidRDefault="00AC4F69"/>
        </w:tc>
      </w:tr>
      <w:tr w:rsidR="00AC4F69" w14:paraId="7A2DA755" w14:textId="77777777">
        <w:trPr>
          <w:trHeight w:val="66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479FC0AB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  <w:lang w:val="en-GB"/>
              </w:rPr>
              <w:t>Thurs</w:t>
            </w: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day,</w:t>
            </w:r>
          </w:p>
          <w:p w14:paraId="56AF40C7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20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1C54F846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09.30  </w:t>
            </w:r>
          </w:p>
          <w:p w14:paraId="02C55114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</w:t>
            </w: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</w:rPr>
              <w:t xml:space="preserve">-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16.00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66C40FDB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Excursion to Blenheim Palace World Heritage Site, </w:t>
            </w:r>
          </w:p>
          <w:p w14:paraId="0AA1291E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transport, guide, lunch</w:t>
            </w:r>
          </w:p>
          <w:p w14:paraId="63B3253C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and entry fees included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6AA8579F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47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7364D05" w14:textId="77777777" w:rsidR="00AC4F69" w:rsidRDefault="00AC4F69"/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935A5FC" w14:textId="77777777" w:rsidR="00AC4F69" w:rsidRDefault="00AC4F69"/>
        </w:tc>
      </w:tr>
      <w:tr w:rsidR="00AC4F69" w14:paraId="700C938F" w14:textId="77777777">
        <w:trPr>
          <w:trHeight w:val="66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44797292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hAnsi="Times New Roman"/>
                <w:color w:val="00000A"/>
                <w:sz w:val="18"/>
                <w:szCs w:val="18"/>
                <w:u w:color="00000A"/>
                <w:lang w:val="en-GB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  <w:lang w:val="en-GB"/>
              </w:rPr>
              <w:t>Thursday,</w:t>
            </w:r>
          </w:p>
          <w:p w14:paraId="022D2D46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hAnsi="Times New Roman"/>
                <w:color w:val="00000A"/>
                <w:sz w:val="18"/>
                <w:szCs w:val="18"/>
                <w:u w:color="00000A"/>
                <w:lang w:val="en-GB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  <w:lang w:val="en-GB"/>
              </w:rPr>
              <w:t>20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1A2E8EEE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17.00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72DF24B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Memorial Service </w:t>
            </w:r>
          </w:p>
          <w:p w14:paraId="08B4E9B6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at Trinity College,</w:t>
            </w:r>
          </w:p>
          <w:p w14:paraId="1F76A304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commemorating the life and work of Angus Fowler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5589743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 w:cs="Times New Roman"/>
                <w:color w:val="00000A"/>
                <w:sz w:val="20"/>
                <w:szCs w:val="20"/>
                <w:u w:color="00000A"/>
                <w:lang w:val="en-GB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u w:color="00000A"/>
                <w:lang w:val="en-GB"/>
              </w:rPr>
              <w:t>No charge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2AFB1C4" w14:textId="77777777" w:rsidR="00AC4F69" w:rsidRDefault="00AC4F69"/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9439088" w14:textId="77777777" w:rsidR="00AC4F69" w:rsidRDefault="00AC4F69"/>
        </w:tc>
      </w:tr>
      <w:tr w:rsidR="00AC4F69" w14:paraId="1320566A" w14:textId="77777777">
        <w:trPr>
          <w:trHeight w:val="66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D85D334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  <w:lang w:val="en-GB"/>
              </w:rPr>
              <w:t>Thurs</w:t>
            </w: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day,</w:t>
            </w:r>
          </w:p>
          <w:p w14:paraId="02044E48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 xml:space="preserve">20 </w:t>
            </w: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7A3BD235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19.30 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63FC21FB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Dinner in the Doctorow Hall, </w:t>
            </w:r>
          </w:p>
          <w:p w14:paraId="5AB08C26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St Edmund Hall, including wine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41FD7235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34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3134461" w14:textId="77777777" w:rsidR="00AC4F69" w:rsidRDefault="00AC4F69"/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5331103" w14:textId="77777777" w:rsidR="00AC4F69" w:rsidRDefault="00AC4F69"/>
        </w:tc>
      </w:tr>
      <w:tr w:rsidR="00AC4F69" w14:paraId="4DD72C5D" w14:textId="77777777">
        <w:trPr>
          <w:trHeight w:val="662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A9FEE6F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u w:color="00000A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  <w:lang w:val="en-GB"/>
              </w:rPr>
              <w:t>Thurs</w:t>
            </w: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day,</w:t>
            </w:r>
          </w:p>
          <w:p w14:paraId="448AEE91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rFonts w:ascii="Times New Roman" w:hAnsi="Times New Roman"/>
                <w:color w:val="00000A"/>
                <w:sz w:val="18"/>
                <w:szCs w:val="18"/>
                <w:u w:color="00000A"/>
              </w:rPr>
              <w:t>20 September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0EF0D24" w14:textId="77777777" w:rsidR="00AC4F69" w:rsidRDefault="00AC4F69"/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DD7D71A" w14:textId="77777777" w:rsidR="00AC4F69" w:rsidRDefault="00AA6672">
            <w:pPr>
              <w:pStyle w:val="Body"/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Accommodation and breakfast</w:t>
            </w:r>
          </w:p>
          <w:p w14:paraId="2C63BCB0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  at St Edmund Hall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94A8747" w14:textId="77777777" w:rsidR="00AC4F69" w:rsidRDefault="00AA6672">
            <w:pPr>
              <w:pStyle w:val="Body"/>
              <w:tabs>
                <w:tab w:val="left" w:pos="720"/>
              </w:tabs>
            </w:pP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 xml:space="preserve">45 per single, </w:t>
            </w:r>
            <w:r>
              <w:rPr>
                <w:rFonts w:ascii="Arial Unicode MS" w:hAnsi="Arial Unicode MS"/>
                <w:color w:val="00000A"/>
                <w:sz w:val="20"/>
                <w:szCs w:val="20"/>
                <w:u w:color="00000A"/>
                <w:lang w:val="en-GB"/>
              </w:rPr>
              <w:t>£</w:t>
            </w: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80 per twin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B347262" w14:textId="77777777" w:rsidR="00AC4F69" w:rsidRDefault="00AC4F69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u w:color="00000A"/>
              </w:rPr>
            </w:pPr>
          </w:p>
          <w:p w14:paraId="7614C6EE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color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Single/</w:t>
            </w:r>
          </w:p>
          <w:p w14:paraId="1620948C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</w:pPr>
            <w:r>
              <w:rPr>
                <w:rFonts w:ascii="Times New Roman" w:hAnsi="Times New Roman"/>
                <w:color w:val="00000A"/>
                <w:sz w:val="20"/>
                <w:szCs w:val="20"/>
                <w:u w:color="00000A"/>
              </w:rPr>
              <w:t>twin*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7AEF6A8A" w14:textId="77777777" w:rsidR="00AC4F69" w:rsidRDefault="00AC4F69"/>
        </w:tc>
      </w:tr>
      <w:tr w:rsidR="00AC4F69" w14:paraId="334E7512" w14:textId="77777777">
        <w:trPr>
          <w:trHeight w:val="900"/>
        </w:trPr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52CDCBEB" w14:textId="77777777" w:rsidR="00AC4F69" w:rsidRDefault="00AC4F69"/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C14D1EF" w14:textId="77777777" w:rsidR="00AC4F69" w:rsidRDefault="00AC4F69"/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5C69652" w14:textId="77777777" w:rsidR="00AC4F69" w:rsidRDefault="00AC4F69"/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2E8168C2" w14:textId="77777777" w:rsidR="00AC4F69" w:rsidRDefault="00AC4F69"/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359CB152" w14:textId="77777777" w:rsidR="00AC4F69" w:rsidRDefault="00AC4F69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u w:color="00000A"/>
              </w:rPr>
            </w:pPr>
          </w:p>
          <w:p w14:paraId="574B5E45" w14:textId="77777777" w:rsidR="00AC4F69" w:rsidRDefault="00AA6672">
            <w:pPr>
              <w:pStyle w:val="Body"/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="Times New Roman" w:eastAsia="Times New Roman" w:hAnsi="Times New Roman" w:cs="Times New Roman"/>
                <w:b/>
                <w:bCs/>
                <w:color w:val="00000A"/>
                <w:szCs w:val="24"/>
                <w:u w:color="00000A"/>
              </w:rPr>
            </w:pPr>
            <w:r>
              <w:rPr>
                <w:rFonts w:ascii="Times New Roman" w:hAnsi="Times New Roman"/>
                <w:b/>
                <w:bCs/>
                <w:color w:val="00000A"/>
                <w:szCs w:val="24"/>
                <w:u w:color="00000A"/>
              </w:rPr>
              <w:t>Total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</w:tcPr>
          <w:p w14:paraId="016C61D9" w14:textId="77777777" w:rsidR="00AC4F69" w:rsidRDefault="00AC4F69">
            <w:pPr>
              <w:pStyle w:val="Textbody0"/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</w:p>
          <w:p w14:paraId="35F28113" w14:textId="77777777" w:rsidR="00AC4F69" w:rsidRDefault="00AA6672">
            <w:pPr>
              <w:pStyle w:val="Textbody0"/>
              <w:tabs>
                <w:tab w:val="clear" w:pos="72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</w:pPr>
            <w:r>
              <w:rPr>
                <w:sz w:val="32"/>
                <w:szCs w:val="32"/>
              </w:rPr>
              <w:t>£</w:t>
            </w:r>
          </w:p>
        </w:tc>
      </w:tr>
    </w:tbl>
    <w:p w14:paraId="63EDF733" w14:textId="77777777" w:rsidR="00AC4F69" w:rsidRDefault="00AA6672">
      <w:pPr>
        <w:pStyle w:val="Body"/>
        <w:widowControl w:val="0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u w:color="00000A"/>
        </w:rPr>
      </w:pPr>
      <w:r>
        <w:rPr>
          <w:rFonts w:ascii="Times New Roman" w:hAnsi="Times New Roman"/>
          <w:b/>
          <w:bCs/>
          <w:color w:val="00000A"/>
          <w:szCs w:val="24"/>
          <w:u w:color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Cs w:val="24"/>
          <w:u w:color="00000A"/>
        </w:rPr>
        <w:tab/>
      </w:r>
      <w:r>
        <w:rPr>
          <w:rFonts w:ascii="Times New Roman" w:eastAsia="Times New Roman" w:hAnsi="Times New Roman" w:cs="Times New Roman"/>
          <w:color w:val="00000A"/>
          <w:szCs w:val="24"/>
          <w:u w:color="00000A"/>
        </w:rPr>
        <w:tab/>
      </w:r>
      <w:r>
        <w:rPr>
          <w:rFonts w:ascii="Times New Roman" w:eastAsia="Times New Roman" w:hAnsi="Times New Roman" w:cs="Times New Roman"/>
          <w:color w:val="00000A"/>
          <w:szCs w:val="24"/>
          <w:u w:color="00000A"/>
        </w:rPr>
        <w:tab/>
      </w:r>
      <w:r>
        <w:rPr>
          <w:rFonts w:ascii="Times New Roman" w:eastAsia="Times New Roman" w:hAnsi="Times New Roman" w:cs="Times New Roman"/>
          <w:color w:val="00000A"/>
          <w:szCs w:val="24"/>
          <w:u w:color="00000A"/>
        </w:rPr>
        <w:tab/>
      </w:r>
      <w:r>
        <w:rPr>
          <w:rFonts w:ascii="Times New Roman" w:eastAsia="Times New Roman" w:hAnsi="Times New Roman" w:cs="Times New Roman"/>
          <w:color w:val="00000A"/>
          <w:szCs w:val="24"/>
          <w:u w:color="00000A"/>
        </w:rPr>
        <w:tab/>
      </w:r>
      <w:r>
        <w:rPr>
          <w:rFonts w:ascii="Times New Roman" w:eastAsia="Times New Roman" w:hAnsi="Times New Roman" w:cs="Times New Roman"/>
          <w:color w:val="00000A"/>
          <w:szCs w:val="24"/>
          <w:u w:color="00000A"/>
        </w:rPr>
        <w:tab/>
      </w:r>
      <w:r>
        <w:rPr>
          <w:rFonts w:ascii="Times New Roman" w:eastAsia="Times New Roman" w:hAnsi="Times New Roman" w:cs="Times New Roman"/>
          <w:color w:val="00000A"/>
          <w:szCs w:val="24"/>
          <w:u w:color="00000A"/>
        </w:rPr>
        <w:tab/>
      </w:r>
    </w:p>
    <w:p w14:paraId="3B313A31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color w:val="00000A"/>
          <w:sz w:val="20"/>
          <w:szCs w:val="20"/>
          <w:u w:color="00000A"/>
        </w:rPr>
      </w:pPr>
      <w:r>
        <w:rPr>
          <w:rFonts w:ascii="Times New Roman" w:hAnsi="Times New Roman"/>
          <w:color w:val="00000A"/>
          <w:sz w:val="20"/>
          <w:szCs w:val="20"/>
          <w:u w:color="00000A"/>
        </w:rPr>
        <w:t>* Delete as appropriate</w:t>
      </w:r>
    </w:p>
    <w:p w14:paraId="6A923B65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color w:val="00000A"/>
          <w:sz w:val="20"/>
          <w:szCs w:val="20"/>
          <w:u w:color="00000A"/>
        </w:rPr>
      </w:pPr>
    </w:p>
    <w:p w14:paraId="06FD8A7B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/>
          <w:color w:val="00000A"/>
          <w:szCs w:val="24"/>
          <w:u w:color="00000A"/>
        </w:rPr>
      </w:pPr>
      <w:r>
        <w:rPr>
          <w:rFonts w:ascii="Times New Roman" w:hAnsi="Times New Roman"/>
          <w:b/>
          <w:color w:val="00000A"/>
          <w:szCs w:val="24"/>
          <w:u w:color="00000A"/>
        </w:rPr>
        <w:t>Accommodation</w:t>
      </w:r>
    </w:p>
    <w:p w14:paraId="47B63CAB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/>
          <w:color w:val="00000A"/>
          <w:szCs w:val="24"/>
          <w:u w:color="00000A"/>
        </w:rPr>
      </w:pPr>
    </w:p>
    <w:p w14:paraId="35423780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b/>
          <w:color w:val="00000A"/>
          <w:szCs w:val="24"/>
          <w:u w:color="00000A"/>
        </w:rPr>
      </w:pPr>
      <w:r>
        <w:rPr>
          <w:rFonts w:ascii="Times New Roman" w:hAnsi="Times New Roman"/>
          <w:b/>
          <w:color w:val="00000A"/>
          <w:szCs w:val="24"/>
          <w:u w:color="00000A"/>
        </w:rPr>
        <w:t>The College’s rooms are good value, but do not provide full hotel services – though the porters are available round the clock and are helpful.  College rooms are available on the main site and in its modern annex, The William Miller Building</w:t>
      </w:r>
      <w:r>
        <w:rPr>
          <w:rFonts w:ascii="Times New Roman" w:hAnsi="Times New Roman"/>
          <w:b/>
          <w:color w:val="00000A"/>
          <w:szCs w:val="24"/>
          <w:u w:color="00000A"/>
        </w:rPr>
        <w:t>, seven minutes’ walk away.  Only 35 of the rooms available have their own bathrooms or shower cubicles.</w:t>
      </w:r>
    </w:p>
    <w:p w14:paraId="4857F900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/>
          <w:color w:val="00000A"/>
          <w:szCs w:val="24"/>
          <w:u w:color="00000A"/>
        </w:rPr>
      </w:pPr>
    </w:p>
    <w:p w14:paraId="71F8441F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b/>
          <w:color w:val="00000A"/>
        </w:rPr>
      </w:pPr>
      <w:r>
        <w:rPr>
          <w:rFonts w:ascii="Times New Roman" w:hAnsi="Times New Roman"/>
          <w:b/>
          <w:color w:val="00000A"/>
          <w:szCs w:val="24"/>
          <w:u w:color="00000A"/>
        </w:rPr>
        <w:t>Nearby hotels are the Mercure</w:t>
      </w:r>
      <w:r>
        <w:rPr>
          <w:rFonts w:ascii="Times New Roman" w:hAnsi="Times New Roman"/>
          <w:b/>
          <w:color w:val="00000A"/>
        </w:rPr>
        <w:t xml:space="preserve"> Eastgate Hotel, across the High Street from the College.  The Old Bank Hotel, a three-minute walk from the College, is m</w:t>
      </w:r>
      <w:r>
        <w:rPr>
          <w:rFonts w:ascii="Times New Roman" w:hAnsi="Times New Roman"/>
          <w:b/>
          <w:color w:val="00000A"/>
        </w:rPr>
        <w:t xml:space="preserve">ore expensive.  Both have car-parks which the College does not.  </w:t>
      </w:r>
    </w:p>
    <w:p w14:paraId="5C5A5245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b/>
          <w:color w:val="00000A"/>
        </w:rPr>
      </w:pPr>
    </w:p>
    <w:p w14:paraId="10130865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b/>
          <w:color w:val="00000A"/>
        </w:rPr>
      </w:pPr>
      <w:r>
        <w:rPr>
          <w:rFonts w:ascii="Times New Roman" w:hAnsi="Times New Roman"/>
          <w:b/>
          <w:color w:val="00000A"/>
        </w:rPr>
        <w:t>Cars may be left at the Park and Rides at the entrances to Oxford for up to 72 hours at a maximum charge of £12</w:t>
      </w:r>
    </w:p>
    <w:p w14:paraId="4535D0AD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color w:val="00000A"/>
          <w:u w:color="00000A"/>
        </w:rPr>
      </w:pPr>
    </w:p>
    <w:p w14:paraId="3C93495A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b/>
          <w:bCs/>
          <w:color w:val="00000A"/>
          <w:u w:color="00000A"/>
        </w:rPr>
      </w:pPr>
      <w:r>
        <w:rPr>
          <w:rFonts w:ascii="Times New Roman" w:hAnsi="Times New Roman"/>
          <w:b/>
          <w:bCs/>
          <w:color w:val="00000A"/>
          <w:u w:color="00000A"/>
        </w:rPr>
        <w:t>Excursions will start from the College entrance on Queen’s Lane.</w:t>
      </w:r>
    </w:p>
    <w:p w14:paraId="7971C6A0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b/>
          <w:bCs/>
          <w:color w:val="00000A"/>
          <w:u w:color="00000A"/>
        </w:rPr>
      </w:pPr>
    </w:p>
    <w:p w14:paraId="1CDDEC87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color w:val="00000A"/>
          <w:u w:color="00000A"/>
        </w:rPr>
      </w:pPr>
    </w:p>
    <w:p w14:paraId="08C7A906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color w:val="00000A"/>
          <w:u w:color="00000A"/>
        </w:rPr>
      </w:pPr>
      <w:r>
        <w:rPr>
          <w:rFonts w:ascii="Times New Roman" w:eastAsia="Times New Roman" w:hAnsi="Times New Roman" w:cs="Times New Roman"/>
          <w:b/>
          <w:color w:val="00000A"/>
          <w:u w:color="00000A"/>
        </w:rPr>
        <w:t>Where wil</w:t>
      </w:r>
      <w:r>
        <w:rPr>
          <w:rFonts w:ascii="Times New Roman" w:eastAsia="Times New Roman" w:hAnsi="Times New Roman" w:cs="Times New Roman"/>
          <w:b/>
          <w:color w:val="00000A"/>
          <w:u w:color="00000A"/>
        </w:rPr>
        <w:t>l you be staying (with telephone number if available)?  Please note it here:</w:t>
      </w:r>
    </w:p>
    <w:p w14:paraId="6EAC0492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color w:val="00000A"/>
          <w:u w:color="00000A"/>
        </w:rPr>
      </w:pPr>
    </w:p>
    <w:p w14:paraId="58385A7C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color w:val="00000A"/>
          <w:u w:color="00000A"/>
        </w:rPr>
      </w:pPr>
    </w:p>
    <w:p w14:paraId="04F43439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color w:val="00000A"/>
          <w:u w:color="00000A"/>
        </w:rPr>
      </w:pPr>
    </w:p>
    <w:p w14:paraId="278414C6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color w:val="00000A"/>
          <w:u w:color="00000A"/>
        </w:rPr>
      </w:pPr>
      <w:r>
        <w:rPr>
          <w:rFonts w:ascii="Times New Roman" w:eastAsia="Times New Roman" w:hAnsi="Times New Roman" w:cs="Times New Roman"/>
          <w:b/>
          <w:color w:val="00000A"/>
          <w:u w:color="00000A"/>
        </w:rPr>
        <w:lastRenderedPageBreak/>
        <w:t>........................................................................................................................</w:t>
      </w:r>
    </w:p>
    <w:p w14:paraId="111DADE6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color w:val="00000A"/>
          <w:u w:color="00000A"/>
        </w:rPr>
      </w:pPr>
    </w:p>
    <w:p w14:paraId="3AA50C59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color w:val="00000A"/>
          <w:u w:color="00000A"/>
        </w:rPr>
      </w:pPr>
    </w:p>
    <w:p w14:paraId="68D78A39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color w:val="00000A"/>
          <w:u w:color="00000A"/>
        </w:rPr>
      </w:pPr>
    </w:p>
    <w:p w14:paraId="2FDE8905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color w:val="00000A"/>
          <w:u w:color="00000A"/>
        </w:rPr>
      </w:pPr>
      <w:r>
        <w:rPr>
          <w:rFonts w:ascii="Times New Roman" w:hAnsi="Times New Roman"/>
          <w:color w:val="00000A"/>
          <w:u w:color="00000A"/>
        </w:rPr>
        <w:t xml:space="preserve">Dietary </w:t>
      </w:r>
      <w:proofErr w:type="gramStart"/>
      <w:r>
        <w:rPr>
          <w:rFonts w:ascii="Times New Roman" w:hAnsi="Times New Roman"/>
          <w:color w:val="00000A"/>
          <w:u w:color="00000A"/>
        </w:rPr>
        <w:t>needs:......................................</w:t>
      </w:r>
      <w:r>
        <w:rPr>
          <w:rFonts w:ascii="Times New Roman" w:hAnsi="Times New Roman"/>
          <w:color w:val="00000A"/>
          <w:u w:color="00000A"/>
        </w:rPr>
        <w:t>.........................................................................................................</w:t>
      </w:r>
      <w:proofErr w:type="gramEnd"/>
    </w:p>
    <w:p w14:paraId="073B5644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color w:val="00000A"/>
          <w:u w:color="00000A"/>
        </w:rPr>
      </w:pPr>
    </w:p>
    <w:p w14:paraId="0A693331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color w:val="00000A"/>
          <w:u w:color="00000A"/>
        </w:rPr>
      </w:pPr>
    </w:p>
    <w:p w14:paraId="00DD9308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color w:val="00000A"/>
          <w:u w:color="00000A"/>
        </w:rPr>
      </w:pPr>
      <w:r>
        <w:rPr>
          <w:rFonts w:ascii="Times New Roman" w:hAnsi="Times New Roman"/>
          <w:color w:val="00000A"/>
          <w:u w:color="00000A"/>
        </w:rPr>
        <w:t xml:space="preserve">Please complete and send this form, together with a cheque to cover the </w:t>
      </w:r>
      <w:r>
        <w:rPr>
          <w:rFonts w:ascii="Times New Roman" w:hAnsi="Times New Roman"/>
          <w:b/>
          <w:color w:val="00000A"/>
          <w:u w:color="00000A"/>
        </w:rPr>
        <w:t>Total</w:t>
      </w:r>
      <w:r>
        <w:rPr>
          <w:rFonts w:ascii="Times New Roman" w:hAnsi="Times New Roman"/>
          <w:color w:val="00000A"/>
          <w:u w:color="00000A"/>
        </w:rPr>
        <w:t xml:space="preserve"> above and payable to '</w:t>
      </w:r>
      <w:r>
        <w:rPr>
          <w:rFonts w:ascii="Times New Roman" w:hAnsi="Times New Roman"/>
          <w:b/>
          <w:bCs/>
          <w:color w:val="00000A"/>
          <w:u w:color="00000A"/>
        </w:rPr>
        <w:t>Europa Nostra UK</w:t>
      </w:r>
      <w:r>
        <w:rPr>
          <w:rFonts w:ascii="Times New Roman" w:hAnsi="Times New Roman"/>
          <w:color w:val="00000A"/>
          <w:u w:color="00000A"/>
        </w:rPr>
        <w:t>', to</w:t>
      </w:r>
    </w:p>
    <w:p w14:paraId="4F5E3E2C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color w:val="00000A"/>
          <w:u w:color="00000A"/>
        </w:rPr>
      </w:pPr>
    </w:p>
    <w:p w14:paraId="6D83F486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color w:val="00000A"/>
          <w:u w:color="00000A"/>
        </w:rPr>
      </w:pPr>
      <w:r>
        <w:rPr>
          <w:rFonts w:ascii="Times New Roman" w:hAnsi="Times New Roman"/>
          <w:b/>
          <w:bCs/>
          <w:color w:val="00000A"/>
          <w:u w:color="00000A"/>
        </w:rPr>
        <w:t xml:space="preserve">Dr Peter Collins, St Edmund Hall, Oxford, OX1 4AR, U.K., </w:t>
      </w:r>
    </w:p>
    <w:p w14:paraId="7A48BC7A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color w:val="00000A"/>
          <w:szCs w:val="24"/>
          <w:u w:color="00000A"/>
        </w:rPr>
      </w:pPr>
    </w:p>
    <w:p w14:paraId="537381A4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Fonts w:ascii="Times New Roman" w:hAnsi="Times New Roman"/>
          <w:color w:val="00000A"/>
          <w:u w:color="00000A"/>
        </w:rPr>
        <w:t xml:space="preserve">to arrive </w:t>
      </w:r>
      <w:r>
        <w:rPr>
          <w:rFonts w:ascii="Times New Roman" w:hAnsi="Times New Roman"/>
          <w:b/>
          <w:bCs/>
          <w:color w:val="00000A"/>
          <w:u w:color="00000A"/>
        </w:rPr>
        <w:t>by 1</w:t>
      </w:r>
      <w:r>
        <w:rPr>
          <w:rFonts w:ascii="Times New Roman" w:hAnsi="Times New Roman"/>
          <w:b/>
          <w:bCs/>
          <w:color w:val="00000A"/>
          <w:u w:color="00000A"/>
          <w:vertAlign w:val="superscript"/>
        </w:rPr>
        <w:t>st</w:t>
      </w:r>
      <w:r>
        <w:rPr>
          <w:rFonts w:ascii="Times New Roman" w:hAnsi="Times New Roman"/>
          <w:b/>
          <w:bCs/>
          <w:color w:val="00000A"/>
          <w:u w:color="00000A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A"/>
          <w:u w:color="00000A"/>
        </w:rPr>
        <w:t>August,</w:t>
      </w:r>
      <w:proofErr w:type="gramEnd"/>
      <w:r>
        <w:rPr>
          <w:rFonts w:ascii="Times New Roman" w:hAnsi="Times New Roman"/>
          <w:b/>
          <w:bCs/>
          <w:color w:val="00000A"/>
          <w:u w:color="00000A"/>
        </w:rPr>
        <w:t xml:space="preserve"> 2018.</w:t>
      </w:r>
    </w:p>
    <w:p w14:paraId="11414B05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color w:val="00000A"/>
          <w:u w:color="00000A"/>
        </w:rPr>
      </w:pPr>
    </w:p>
    <w:p w14:paraId="10E7BB83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u w:val="single" w:color="00000A"/>
        </w:rPr>
      </w:pPr>
    </w:p>
    <w:p w14:paraId="25114903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color w:val="00000A"/>
          <w:szCs w:val="24"/>
          <w:u w:color="00000A"/>
        </w:rPr>
      </w:pPr>
      <w:r>
        <w:rPr>
          <w:rFonts w:ascii="Times New Roman" w:hAnsi="Times New Roman"/>
          <w:b/>
          <w:bCs/>
          <w:color w:val="00000A"/>
          <w:szCs w:val="24"/>
          <w:u w:color="00000A"/>
        </w:rPr>
        <w:t>Travel to Oxford</w:t>
      </w:r>
    </w:p>
    <w:p w14:paraId="232AC950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eastAsia="Times New Roman" w:hAnsi="Times New Roman" w:cs="Times New Roman"/>
          <w:b/>
          <w:bCs/>
          <w:color w:val="00000A"/>
          <w:szCs w:val="24"/>
          <w:u w:color="00000A"/>
        </w:rPr>
      </w:pPr>
    </w:p>
    <w:p w14:paraId="3B79D801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color w:val="00000A"/>
          <w:szCs w:val="24"/>
          <w:u w:color="00000A"/>
        </w:rPr>
      </w:pPr>
      <w:r>
        <w:rPr>
          <w:rFonts w:ascii="Times New Roman" w:hAnsi="Times New Roman"/>
          <w:color w:val="00000A"/>
          <w:szCs w:val="24"/>
          <w:u w:color="00000A"/>
        </w:rPr>
        <w:t xml:space="preserve">There are frequent direct bus services from London Heathrow and Gatwick airports – more occasional from </w:t>
      </w:r>
      <w:proofErr w:type="spellStart"/>
      <w:r>
        <w:rPr>
          <w:rFonts w:ascii="Times New Roman" w:hAnsi="Times New Roman"/>
          <w:color w:val="00000A"/>
          <w:szCs w:val="24"/>
          <w:u w:color="00000A"/>
        </w:rPr>
        <w:t>Luton</w:t>
      </w:r>
      <w:proofErr w:type="spellEnd"/>
      <w:r>
        <w:rPr>
          <w:rFonts w:ascii="Times New Roman" w:hAnsi="Times New Roman"/>
          <w:color w:val="00000A"/>
          <w:szCs w:val="24"/>
          <w:u w:color="00000A"/>
        </w:rPr>
        <w:t xml:space="preserve"> and Stansted.   The time and directness of travel by train to Oxford is not </w:t>
      </w:r>
    </w:p>
    <w:p w14:paraId="4C608550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color w:val="00000A"/>
          <w:szCs w:val="24"/>
          <w:u w:color="00000A"/>
        </w:rPr>
      </w:pPr>
    </w:p>
    <w:p w14:paraId="2DE73DEF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color w:val="00000A"/>
          <w:szCs w:val="24"/>
          <w:u w:color="00000A"/>
        </w:rPr>
      </w:pPr>
      <w:r>
        <w:rPr>
          <w:rFonts w:ascii="Times New Roman" w:hAnsi="Times New Roman"/>
          <w:color w:val="00000A"/>
          <w:szCs w:val="24"/>
          <w:u w:color="00000A"/>
        </w:rPr>
        <w:t>wholly determined by distance.  We hope that the summer repairs to t</w:t>
      </w:r>
      <w:r>
        <w:rPr>
          <w:rFonts w:ascii="Times New Roman" w:hAnsi="Times New Roman"/>
          <w:color w:val="00000A"/>
          <w:szCs w:val="24"/>
          <w:u w:color="00000A"/>
        </w:rPr>
        <w:t>he track will prove no problem by mid-September.  The main train station, west of the City Centre is 20 minutes’ walk from the College. Taxis are readily available and there is also a regular bus service to the Queen’s Lane stop in the High Street, about 1</w:t>
      </w:r>
      <w:r>
        <w:rPr>
          <w:rFonts w:ascii="Times New Roman" w:hAnsi="Times New Roman"/>
          <w:color w:val="00000A"/>
          <w:szCs w:val="24"/>
          <w:u w:color="00000A"/>
        </w:rPr>
        <w:t xml:space="preserve">00 </w:t>
      </w:r>
      <w:proofErr w:type="spellStart"/>
      <w:r>
        <w:rPr>
          <w:rFonts w:ascii="Times New Roman" w:hAnsi="Times New Roman"/>
          <w:color w:val="00000A"/>
          <w:szCs w:val="24"/>
          <w:u w:color="00000A"/>
        </w:rPr>
        <w:t>metres</w:t>
      </w:r>
      <w:proofErr w:type="spellEnd"/>
      <w:r>
        <w:rPr>
          <w:rFonts w:ascii="Times New Roman" w:hAnsi="Times New Roman"/>
          <w:color w:val="00000A"/>
          <w:szCs w:val="24"/>
          <w:u w:color="00000A"/>
        </w:rPr>
        <w:t xml:space="preserve"> from the College entrance around the corner in Queen’s Lane.  There is also the new Parkway Station just north of the City, providing a fast service from London Marylebone and from which there are Park and Ride buses into the </w:t>
      </w:r>
      <w:proofErr w:type="spellStart"/>
      <w:r>
        <w:rPr>
          <w:rFonts w:ascii="Times New Roman" w:hAnsi="Times New Roman"/>
          <w:color w:val="00000A"/>
          <w:szCs w:val="24"/>
          <w:u w:color="00000A"/>
        </w:rPr>
        <w:t>centre</w:t>
      </w:r>
      <w:proofErr w:type="spellEnd"/>
      <w:r>
        <w:rPr>
          <w:rFonts w:ascii="Times New Roman" w:hAnsi="Times New Roman"/>
          <w:color w:val="00000A"/>
          <w:szCs w:val="24"/>
          <w:u w:color="00000A"/>
        </w:rPr>
        <w:t>.</w:t>
      </w:r>
    </w:p>
    <w:p w14:paraId="1B3FB492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color w:val="00000A"/>
          <w:u w:color="00000A"/>
        </w:rPr>
      </w:pPr>
    </w:p>
    <w:p w14:paraId="75FF0819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hAnsi="Times New Roman"/>
          <w:color w:val="00000A"/>
          <w:szCs w:val="24"/>
          <w:u w:color="00000A"/>
        </w:rPr>
      </w:pPr>
    </w:p>
    <w:p w14:paraId="53E696B9" w14:textId="77777777" w:rsidR="00AC4F69" w:rsidRDefault="00AA6672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/>
          <w:color w:val="00000A"/>
          <w:szCs w:val="24"/>
          <w:u w:color="00000A"/>
        </w:rPr>
      </w:pPr>
      <w:r>
        <w:rPr>
          <w:rFonts w:ascii="Times New Roman" w:hAnsi="Times New Roman"/>
          <w:b/>
          <w:color w:val="00000A"/>
          <w:szCs w:val="24"/>
          <w:u w:color="00000A"/>
        </w:rPr>
        <w:t xml:space="preserve">Addresses </w:t>
      </w:r>
      <w:r>
        <w:rPr>
          <w:rFonts w:ascii="Times New Roman" w:hAnsi="Times New Roman"/>
          <w:b/>
          <w:color w:val="00000A"/>
          <w:szCs w:val="24"/>
          <w:u w:color="00000A"/>
        </w:rPr>
        <w:t>in Oxford</w:t>
      </w:r>
    </w:p>
    <w:p w14:paraId="503129EC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/>
          <w:color w:val="00000A"/>
          <w:u w:color="00000A"/>
        </w:rPr>
      </w:pPr>
    </w:p>
    <w:p w14:paraId="09222019" w14:textId="77777777" w:rsidR="00AC4F69" w:rsidRDefault="00AA6672">
      <w:pPr>
        <w:rPr>
          <w:rFonts w:ascii="Times New Roman" w:hAnsi="Times New Roman"/>
          <w:color w:val="00000A"/>
          <w:u w:color="00000A"/>
        </w:rPr>
      </w:pPr>
      <w:r>
        <w:rPr>
          <w:rFonts w:ascii="Times New Roman" w:hAnsi="Times New Roman"/>
          <w:color w:val="00000A"/>
          <w:u w:color="00000A"/>
        </w:rPr>
        <w:t>St Edmund Hall, Oxford, OX1 4AR (</w:t>
      </w:r>
      <w:proofErr w:type="spellStart"/>
      <w:r>
        <w:rPr>
          <w:rFonts w:ascii="Times New Roman" w:hAnsi="Times New Roman"/>
          <w:color w:val="00000A"/>
          <w:u w:color="00000A"/>
        </w:rPr>
        <w:t>tel</w:t>
      </w:r>
      <w:proofErr w:type="spellEnd"/>
      <w:r>
        <w:rPr>
          <w:rFonts w:ascii="Times New Roman" w:hAnsi="Times New Roman"/>
          <w:color w:val="00000A"/>
          <w:u w:color="00000A"/>
        </w:rPr>
        <w:t>: +44 (0)1865 279000)</w:t>
      </w:r>
    </w:p>
    <w:p w14:paraId="7D361EFE" w14:textId="77777777" w:rsidR="00AC4F69" w:rsidRDefault="00AC4F69">
      <w:pPr>
        <w:rPr>
          <w:rFonts w:ascii="Times New Roman" w:hAnsi="Times New Roman"/>
          <w:color w:val="00000A"/>
          <w:u w:color="00000A"/>
        </w:rPr>
      </w:pPr>
    </w:p>
    <w:p w14:paraId="204FF428" w14:textId="77777777" w:rsidR="00AC4F69" w:rsidRDefault="00AA6672">
      <w:pPr>
        <w:rPr>
          <w:rFonts w:ascii="Times New Roman" w:hAnsi="Times New Roman"/>
          <w:color w:val="00000A"/>
          <w:u w:color="00000A"/>
        </w:rPr>
      </w:pPr>
      <w:r>
        <w:rPr>
          <w:rFonts w:ascii="Times New Roman" w:hAnsi="Times New Roman"/>
          <w:color w:val="00000A"/>
          <w:u w:color="00000A"/>
        </w:rPr>
        <w:t>Trinity College, Oxford, OX1 3</w:t>
      </w:r>
      <w:proofErr w:type="gramStart"/>
      <w:r>
        <w:rPr>
          <w:rFonts w:ascii="Times New Roman" w:hAnsi="Times New Roman"/>
          <w:color w:val="00000A"/>
          <w:u w:color="00000A"/>
        </w:rPr>
        <w:t>BH  (</w:t>
      </w:r>
      <w:proofErr w:type="spellStart"/>
      <w:proofErr w:type="gramEnd"/>
      <w:r>
        <w:rPr>
          <w:rFonts w:ascii="Times New Roman" w:hAnsi="Times New Roman"/>
          <w:color w:val="00000A"/>
          <w:u w:color="00000A"/>
        </w:rPr>
        <w:t>tel</w:t>
      </w:r>
      <w:proofErr w:type="spellEnd"/>
      <w:r>
        <w:rPr>
          <w:rFonts w:ascii="Times New Roman" w:hAnsi="Times New Roman"/>
          <w:color w:val="00000A"/>
          <w:u w:color="00000A"/>
        </w:rPr>
        <w:t>: +44 (0)1865 279900)</w:t>
      </w:r>
    </w:p>
    <w:p w14:paraId="36565C01" w14:textId="77777777" w:rsidR="00AC4F69" w:rsidRDefault="00AC4F69">
      <w:pPr>
        <w:rPr>
          <w:rFonts w:ascii="Times New Roman" w:hAnsi="Times New Roman"/>
          <w:color w:val="00000A"/>
          <w:u w:color="00000A"/>
        </w:rPr>
      </w:pPr>
    </w:p>
    <w:p w14:paraId="2A14520E" w14:textId="77777777" w:rsidR="00AC4F69" w:rsidRDefault="00AA667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Times New Roman" w:eastAsia="Times New Roman" w:hAnsi="Times New Roman"/>
          <w:color w:val="222222"/>
          <w:shd w:val="clear" w:color="auto" w:fill="FFFFFF"/>
        </w:rPr>
        <w:t xml:space="preserve">Mercure Oxford Eastgate Hotel, </w:t>
      </w:r>
      <w:r>
        <w:rPr>
          <w:rStyle w:val="lrzxr"/>
          <w:rFonts w:ascii="Times New Roman" w:hAnsi="Times New Roman"/>
          <w:color w:val="222222"/>
        </w:rPr>
        <w:t>73 High St, Oxford, OX1 4</w:t>
      </w:r>
      <w:proofErr w:type="gramStart"/>
      <w:r>
        <w:rPr>
          <w:rStyle w:val="lrzxr"/>
          <w:rFonts w:ascii="Times New Roman" w:hAnsi="Times New Roman"/>
          <w:color w:val="222222"/>
        </w:rPr>
        <w:t>BE  (</w:t>
      </w:r>
      <w:proofErr w:type="spellStart"/>
      <w:proofErr w:type="gramEnd"/>
      <w:r>
        <w:rPr>
          <w:rStyle w:val="lrzxr"/>
          <w:rFonts w:ascii="Times New Roman" w:hAnsi="Times New Roman"/>
          <w:color w:val="222222"/>
        </w:rPr>
        <w:t>tel</w:t>
      </w:r>
      <w:proofErr w:type="spellEnd"/>
      <w:r>
        <w:rPr>
          <w:rStyle w:val="lrzxr"/>
          <w:rFonts w:ascii="Times New Roman" w:hAnsi="Times New Roman"/>
          <w:color w:val="222222"/>
        </w:rPr>
        <w:t>: +44 (0)1865 248332)</w:t>
      </w:r>
    </w:p>
    <w:p w14:paraId="689CA5B2" w14:textId="77777777" w:rsidR="00AC4F69" w:rsidRDefault="00AC4F69">
      <w:pPr>
        <w:rPr>
          <w:rFonts w:ascii="Times New Roman" w:eastAsia="Times New Roman" w:hAnsi="Times New Roman"/>
          <w:color w:val="222222"/>
          <w:shd w:val="clear" w:color="auto" w:fill="FFFFFF"/>
        </w:rPr>
      </w:pPr>
    </w:p>
    <w:p w14:paraId="2BCBF724" w14:textId="447053A9" w:rsidR="00AC4F69" w:rsidRDefault="00AA6672" w:rsidP="009A6CA2">
      <w:pPr>
        <w:shd w:val="clear" w:color="auto" w:fill="FFFFFF"/>
        <w:rPr>
          <w:rFonts w:ascii="Times New Roman" w:eastAsia="Times New Roman" w:hAnsi="Times New Roman"/>
          <w:color w:val="00000A"/>
          <w:u w:color="00000A"/>
        </w:rPr>
      </w:pPr>
      <w:r>
        <w:rPr>
          <w:rFonts w:ascii="Times New Roman" w:eastAsia="Times New Roman" w:hAnsi="Times New Roman"/>
          <w:color w:val="222222"/>
          <w:shd w:val="clear" w:color="auto" w:fill="FFFFFF"/>
        </w:rPr>
        <w:t xml:space="preserve">Old Bank Hotel, </w:t>
      </w:r>
      <w:r>
        <w:rPr>
          <w:rStyle w:val="lrzxr"/>
          <w:rFonts w:ascii="Times New Roman" w:hAnsi="Times New Roman"/>
          <w:color w:val="222222"/>
        </w:rPr>
        <w:t xml:space="preserve">92-94 High St, Oxford </w:t>
      </w:r>
      <w:r>
        <w:rPr>
          <w:rStyle w:val="lrzxr"/>
          <w:rFonts w:ascii="Times New Roman" w:hAnsi="Times New Roman"/>
          <w:color w:val="222222"/>
        </w:rPr>
        <w:t>OX1 4BJ  (</w:t>
      </w:r>
      <w:proofErr w:type="spellStart"/>
      <w:r>
        <w:rPr>
          <w:rStyle w:val="lrzxr"/>
          <w:rFonts w:ascii="Times New Roman" w:hAnsi="Times New Roman"/>
          <w:color w:val="222222"/>
        </w:rPr>
        <w:t>tel</w:t>
      </w:r>
      <w:proofErr w:type="spellEnd"/>
      <w:r>
        <w:rPr>
          <w:rStyle w:val="lrzxr"/>
          <w:rFonts w:ascii="Times New Roman" w:hAnsi="Times New Roman"/>
          <w:color w:val="222222"/>
        </w:rPr>
        <w:t>: +44</w:t>
      </w:r>
      <w:r>
        <w:rPr>
          <w:rStyle w:val="w8qarf"/>
          <w:rFonts w:ascii="Times New Roman" w:hAnsi="Times New Roman"/>
          <w:b/>
          <w:bCs/>
          <w:color w:val="222222"/>
        </w:rPr>
        <w:t> (</w:t>
      </w:r>
      <w:r>
        <w:rPr>
          <w:rStyle w:val="lrzxr"/>
          <w:rFonts w:ascii="Times New Roman" w:hAnsi="Times New Roman"/>
          <w:color w:val="222222"/>
        </w:rPr>
        <w:t>0)1865 799599)</w:t>
      </w:r>
      <w:bookmarkStart w:id="0" w:name="_GoBack"/>
      <w:bookmarkEnd w:id="0"/>
    </w:p>
    <w:p w14:paraId="4AD4F053" w14:textId="77777777" w:rsidR="00AC4F69" w:rsidRDefault="00AC4F69">
      <w:pPr>
        <w:pStyle w:val="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</w:p>
    <w:sectPr w:rsidR="00AC4F6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0F6AF" w14:textId="77777777" w:rsidR="00AA6672" w:rsidRDefault="00AA6672">
      <w:r>
        <w:separator/>
      </w:r>
    </w:p>
  </w:endnote>
  <w:endnote w:type="continuationSeparator" w:id="0">
    <w:p w14:paraId="1492B7C2" w14:textId="77777777" w:rsidR="00AA6672" w:rsidRDefault="00AA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E0AB4" w14:textId="77777777" w:rsidR="00AC4F69" w:rsidRDefault="00AC4F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EDA26" w14:textId="77777777" w:rsidR="00AA6672" w:rsidRDefault="00AA6672">
      <w:r>
        <w:separator/>
      </w:r>
    </w:p>
  </w:footnote>
  <w:footnote w:type="continuationSeparator" w:id="0">
    <w:p w14:paraId="338A4C86" w14:textId="77777777" w:rsidR="00AA6672" w:rsidRDefault="00AA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A792" w14:textId="77777777" w:rsidR="00AC4F69" w:rsidRDefault="00AC4F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69"/>
    <w:rsid w:val="001729AB"/>
    <w:rsid w:val="009A6CA2"/>
    <w:rsid w:val="00AA6672"/>
    <w:rsid w:val="00A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9419"/>
  <w15:docId w15:val="{772F8A48-818C-4A8C-83D8-72F41B07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2A7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2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2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2A7"/>
    <w:pPr>
      <w:keepNext/>
      <w:spacing w:before="240" w:after="60"/>
      <w:outlineLvl w:val="2"/>
    </w:pPr>
    <w:rPr>
      <w:rFonts w:asciiTheme="majorHAnsi" w:eastAsiaTheme="majorEastAsia" w:hAnsiTheme="majorHAnsi" w:cs="Arial Unicode MS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2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2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2A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2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2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2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color w:val="000080"/>
      <w:sz w:val="22"/>
      <w:szCs w:val="22"/>
      <w:u w:val="single" w:color="000080"/>
      <w:lang w:val="en-US"/>
    </w:rPr>
  </w:style>
  <w:style w:type="character" w:customStyle="1" w:styleId="object">
    <w:name w:val="object"/>
    <w:basedOn w:val="DefaultParagraphFont"/>
    <w:qFormat/>
    <w:rsid w:val="000F224B"/>
  </w:style>
  <w:style w:type="character" w:customStyle="1" w:styleId="apple-converted-space">
    <w:name w:val="apple-converted-space"/>
    <w:basedOn w:val="DefaultParagraphFont"/>
    <w:qFormat/>
    <w:rsid w:val="000F224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2716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932A7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932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932A7"/>
    <w:rPr>
      <w:rFonts w:asciiTheme="majorHAnsi" w:eastAsiaTheme="majorEastAsia" w:hAnsiTheme="majorHAnsi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932A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932A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932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932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932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932A7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qFormat/>
    <w:rsid w:val="006932A7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932A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932A7"/>
    <w:rPr>
      <w:b/>
      <w:bCs/>
    </w:rPr>
  </w:style>
  <w:style w:type="character" w:styleId="Emphasis">
    <w:name w:val="Emphasis"/>
    <w:basedOn w:val="DefaultParagraphFont"/>
    <w:uiPriority w:val="20"/>
    <w:qFormat/>
    <w:rsid w:val="006932A7"/>
    <w:rPr>
      <w:rFonts w:asciiTheme="minorHAnsi" w:hAnsiTheme="minorHAnsi"/>
      <w:b/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6932A7"/>
    <w:rPr>
      <w:i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932A7"/>
    <w:rPr>
      <w:b/>
      <w:i/>
      <w:sz w:val="24"/>
    </w:rPr>
  </w:style>
  <w:style w:type="character" w:styleId="SubtleEmphasis">
    <w:name w:val="Subtle Emphasis"/>
    <w:uiPriority w:val="19"/>
    <w:qFormat/>
    <w:rsid w:val="006932A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932A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932A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932A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932A7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lrzxr">
    <w:name w:val="lrzxr"/>
    <w:basedOn w:val="DefaultParagraphFont"/>
    <w:qFormat/>
    <w:rsid w:val="006932A7"/>
  </w:style>
  <w:style w:type="character" w:customStyle="1" w:styleId="w8qarf">
    <w:name w:val="w8qarf"/>
    <w:basedOn w:val="DefaultParagraphFont"/>
    <w:qFormat/>
    <w:rsid w:val="006932A7"/>
  </w:style>
  <w:style w:type="paragraph" w:customStyle="1" w:styleId="Heading">
    <w:name w:val="Heading"/>
    <w:basedOn w:val="Normal"/>
    <w:next w:val="Body"/>
    <w:qFormat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Body">
    <w:name w:val="Body"/>
    <w:qFormat/>
    <w:pPr>
      <w:suppressAutoHyphens/>
    </w:pPr>
    <w:rPr>
      <w:rFonts w:ascii="Helvetica" w:eastAsia="Helvetica" w:hAnsi="Helvetica" w:cs="Arial Unicode MS"/>
      <w:color w:val="000000"/>
      <w:sz w:val="24"/>
      <w:lang w:val="en-US"/>
    </w:rPr>
  </w:style>
  <w:style w:type="paragraph" w:customStyle="1" w:styleId="Textbody0">
    <w:name w:val="Text body"/>
    <w:qFormat/>
    <w:pPr>
      <w:tabs>
        <w:tab w:val="left" w:pos="720"/>
      </w:tabs>
      <w:suppressAutoHyphens/>
      <w:spacing w:after="120"/>
    </w:pPr>
    <w:rPr>
      <w:rFonts w:ascii="Helvetica" w:eastAsia="Helvetica" w:hAnsi="Helvetica" w:cs="Arial Unicode MS"/>
      <w:color w:val="00000A"/>
      <w:sz w:val="24"/>
      <w:szCs w:val="24"/>
      <w:u w:color="00000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27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932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2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6932A7"/>
    <w:rPr>
      <w:szCs w:val="32"/>
    </w:rPr>
  </w:style>
  <w:style w:type="paragraph" w:styleId="ListParagraph">
    <w:name w:val="List Paragraph"/>
    <w:basedOn w:val="Normal"/>
    <w:uiPriority w:val="34"/>
    <w:qFormat/>
    <w:rsid w:val="006932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32A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2A7"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6932A7"/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Collins</dc:creator>
  <cp:lastModifiedBy>Carla Pianese</cp:lastModifiedBy>
  <cp:revision>3</cp:revision>
  <cp:lastPrinted>2018-07-06T19:20:00Z</cp:lastPrinted>
  <dcterms:created xsi:type="dcterms:W3CDTF">2018-07-20T10:09:00Z</dcterms:created>
  <dcterms:modified xsi:type="dcterms:W3CDTF">2018-07-20T10:12:00Z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